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96" w:rsidRDefault="00EC7996" w:rsidP="00EC7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996" w:rsidRDefault="00EC7996" w:rsidP="00EC7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996" w:rsidRDefault="00EC7996" w:rsidP="00EC7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996" w:rsidRDefault="00EC7996" w:rsidP="00EC7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996" w:rsidRDefault="00EC7996" w:rsidP="00EC7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996" w:rsidRDefault="00EC7996" w:rsidP="00EC7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996" w:rsidRDefault="00EC7996" w:rsidP="00EC7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996" w:rsidRDefault="00EC7996" w:rsidP="00EC7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« С чего начинается Родина?»</w:t>
      </w:r>
    </w:p>
    <w:p w:rsidR="00EC7996" w:rsidRPr="00EC7996" w:rsidRDefault="00EC7996" w:rsidP="00EC79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(сборник методических материалов)</w:t>
      </w:r>
    </w:p>
    <w:p w:rsidR="00EC7996" w:rsidRPr="00EC7996" w:rsidRDefault="00EC7996" w:rsidP="00EC7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EC7996" w:rsidRPr="00EC7996" w:rsidRDefault="00EC7996" w:rsidP="00EC7996">
      <w:pPr>
        <w:jc w:val="right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Кооп Лариса Алексеевна,</w:t>
      </w:r>
    </w:p>
    <w:p w:rsidR="00EC7996" w:rsidRPr="00EC7996" w:rsidRDefault="00EC7996" w:rsidP="00EC79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C7996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EC799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C7996">
        <w:rPr>
          <w:rFonts w:ascii="Times New Roman" w:hAnsi="Times New Roman" w:cs="Times New Roman"/>
          <w:sz w:val="24"/>
          <w:szCs w:val="24"/>
        </w:rPr>
        <w:t>оспитатель</w:t>
      </w:r>
    </w:p>
    <w:p w:rsidR="00EC7996" w:rsidRPr="00EC7996" w:rsidRDefault="00EC7996" w:rsidP="00EC7996">
      <w:pPr>
        <w:jc w:val="right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</w:p>
    <w:p w:rsidR="00EC7996" w:rsidRPr="00EC7996" w:rsidRDefault="00EC7996" w:rsidP="00EC7996">
      <w:pPr>
        <w:jc w:val="right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EC7996" w:rsidRPr="00EC7996" w:rsidRDefault="00EC7996" w:rsidP="00EC7996">
      <w:pPr>
        <w:jc w:val="right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«Детский сад</w:t>
      </w:r>
    </w:p>
    <w:p w:rsidR="00EC7996" w:rsidRPr="00EC7996" w:rsidRDefault="00EC7996" w:rsidP="00EC7996">
      <w:pPr>
        <w:jc w:val="right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№4»</w:t>
      </w:r>
    </w:p>
    <w:p w:rsidR="00EC7996" w:rsidRPr="00EC7996" w:rsidRDefault="00EC7996" w:rsidP="00EC79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996">
        <w:rPr>
          <w:rFonts w:ascii="Times New Roman" w:hAnsi="Times New Roman" w:cs="Times New Roman"/>
          <w:sz w:val="24"/>
          <w:szCs w:val="24"/>
        </w:rPr>
        <w:t>Авторы-составитель</w:t>
      </w:r>
      <w:proofErr w:type="gramEnd"/>
      <w:r w:rsidRPr="00EC7996">
        <w:rPr>
          <w:rFonts w:ascii="Times New Roman" w:hAnsi="Times New Roman" w:cs="Times New Roman"/>
          <w:sz w:val="24"/>
          <w:szCs w:val="24"/>
        </w:rPr>
        <w:t>: Кооп Л.А. воспитатель, высшая квалификационная категория.</w:t>
      </w:r>
    </w:p>
    <w:p w:rsidR="00EC7996" w:rsidRPr="00EC7996" w:rsidRDefault="00EC7996" w:rsidP="00EC7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«С чего начинается Родина?»: сборник методических материалов.- Анжеро-Судженск, 2016.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В сборнике представлены материалы по воспитанию  патриотических чувств у дошкольников.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Предлагаемые дидактические игры помогут сформировать у дошкольников первые чувства патриотизма: любовь к своей семье, родному городу, гордость за свою Родину, уважение традиций.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Предложен практический материал: конспекты занятий по патриотическому воспитанию, мнемотаблица, дидактические игры, подвижные игры по мотивам русских народных сказок, считалки помогут педагогам приобщить детей к ценностям народной культуры.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Методическое пособие рекомендовано для использования в ДОУ, в том числе и компенсирующего вид</w:t>
      </w:r>
    </w:p>
    <w:p w:rsid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996" w:rsidRPr="00EC7996" w:rsidRDefault="00EC7996" w:rsidP="00EC7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C7996" w:rsidRPr="00EC7996" w:rsidRDefault="00EC7996" w:rsidP="00EC7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Патриотическое воспитание сегодня – один из важнейших звеньев системы воспитательной работы. Ответ на вопрос «Что такое патриотизм?» в разные времена пытались дать многие известные люди нашей страны. Так, С.И. Ожегов определял патриотизм как «...преданность и любовь к своему отечеству и своему народу». Г.Бакланов писал, что это «…не доблесть, не профессии, а естественное человеческое чувство». В последнее время появился  термин «новый патриотизм», который включает в себя чувство ответственности перед обществом, чувство глубокой  духовной привязанности  к семье, дому, Родине, родной природе, толерантное отношение к другим людям.</w:t>
      </w:r>
    </w:p>
    <w:p w:rsidR="00EC7996" w:rsidRPr="00EC7996" w:rsidRDefault="00EC7996" w:rsidP="00EC7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Формирование личности ребёнка, его воспитание начинается с воспитания чувств через мир положительных эмоций, через обязательное приобщение к культуре, обеспечение духовной и интеллектуальной пищей, в которой он так нуждается. М.Монтессори писала: «Главное в работе с детьми 3-7 лет – воспитание чувств, т.е. динамика от чувств к  идеям».</w:t>
      </w:r>
    </w:p>
    <w:p w:rsidR="00EC7996" w:rsidRPr="00EC7996" w:rsidRDefault="00EC7996" w:rsidP="00EC7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Представленные методические рекомендации – это попытка движения от воспитания простых чу</w:t>
      </w:r>
      <w:proofErr w:type="gramStart"/>
      <w:r w:rsidRPr="00EC7996">
        <w:rPr>
          <w:rFonts w:ascii="Times New Roman" w:hAnsi="Times New Roman" w:cs="Times New Roman"/>
          <w:sz w:val="24"/>
          <w:szCs w:val="24"/>
        </w:rPr>
        <w:t>вств к д</w:t>
      </w:r>
      <w:proofErr w:type="gramEnd"/>
      <w:r w:rsidRPr="00EC7996">
        <w:rPr>
          <w:rFonts w:ascii="Times New Roman" w:hAnsi="Times New Roman" w:cs="Times New Roman"/>
          <w:sz w:val="24"/>
          <w:szCs w:val="24"/>
        </w:rPr>
        <w:t>остижению наивысшей цели – воспитанию чувств патриотических, любви и гордости за  Родину.</w:t>
      </w:r>
    </w:p>
    <w:p w:rsidR="00EC7996" w:rsidRPr="00EC7996" w:rsidRDefault="00EC7996" w:rsidP="00EC7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Начинать работу по патриотическому воспитанию необходимо с создания для детей уютной атмосферы. Каждый день ребёнка в детском саду должен быть наполнен радостью, улыбками, добрыми друзьями, весёлыми играми. Ведь с воспитания чувства привязанности к родному детскому саду, родной улице,  семье начинается формирование фундамента, на котором будет вырастать более сложное образование – чувство любви к своему Отечеству.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Целью </w:t>
      </w:r>
      <w:r w:rsidRPr="00EC7996">
        <w:rPr>
          <w:rFonts w:ascii="Times New Roman" w:hAnsi="Times New Roman" w:cs="Times New Roman"/>
          <w:sz w:val="24"/>
          <w:szCs w:val="24"/>
          <w:u w:val="single"/>
        </w:rPr>
        <w:t>данного сборника является воспитание гуманной, духовно-нравственной личности, достойных будущих граждан России, патриотов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sz w:val="24"/>
          <w:szCs w:val="24"/>
          <w:u w:val="single"/>
        </w:rPr>
        <w:t>своего Отечества. В их основу положены следующие принципы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single"/>
        </w:rPr>
        <w:t>* Принцип личностно-ориентированного общения.</w:t>
      </w:r>
      <w:r w:rsidRPr="00EC7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996">
        <w:rPr>
          <w:rFonts w:ascii="Times New Roman" w:hAnsi="Times New Roman" w:cs="Times New Roman"/>
          <w:sz w:val="24"/>
          <w:szCs w:val="24"/>
        </w:rPr>
        <w:t>В процессе игры дети выступают как активные исследователи окружающего мира вместе с педагогом, а не просто пассивно перенимают его опыт.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single"/>
        </w:rPr>
        <w:t>*Принцип тематического планирования материала.</w:t>
      </w:r>
      <w:r w:rsidRPr="00EC7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996">
        <w:rPr>
          <w:rFonts w:ascii="Times New Roman" w:hAnsi="Times New Roman" w:cs="Times New Roman"/>
          <w:sz w:val="24"/>
          <w:szCs w:val="24"/>
        </w:rPr>
        <w:t>Он предполагает подачу изучаемого материала по тематическим блокам: семья, природа родного края, родной город, родная культура, родная страна.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single"/>
        </w:rPr>
        <w:t>* Принцип наглядности.</w:t>
      </w:r>
      <w:r w:rsidRPr="00EC7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996">
        <w:rPr>
          <w:rFonts w:ascii="Times New Roman" w:hAnsi="Times New Roman" w:cs="Times New Roman"/>
          <w:sz w:val="24"/>
          <w:szCs w:val="24"/>
        </w:rPr>
        <w:t>Широкое представление наглядности: иллюстрации, фотографии.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single"/>
        </w:rPr>
        <w:t>* Принцип последовательности.</w:t>
      </w:r>
      <w:r w:rsidRPr="00EC7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996">
        <w:rPr>
          <w:rFonts w:ascii="Times New Roman" w:hAnsi="Times New Roman" w:cs="Times New Roman"/>
          <w:sz w:val="24"/>
          <w:szCs w:val="24"/>
        </w:rPr>
        <w:t xml:space="preserve">Этот принцип предполагает дидактические игры для детей от простых </w:t>
      </w:r>
      <w:proofErr w:type="gramStart"/>
      <w:r w:rsidRPr="00EC79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C7996">
        <w:rPr>
          <w:rFonts w:ascii="Times New Roman" w:hAnsi="Times New Roman" w:cs="Times New Roman"/>
          <w:sz w:val="24"/>
          <w:szCs w:val="24"/>
        </w:rPr>
        <w:t xml:space="preserve">  сложным, чтобы дети усваивали знания постепенно в определённой системе.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single"/>
        </w:rPr>
        <w:t>*Принцип занимательности.</w:t>
      </w:r>
      <w:r w:rsidRPr="00EC7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996">
        <w:rPr>
          <w:rFonts w:ascii="Times New Roman" w:hAnsi="Times New Roman" w:cs="Times New Roman"/>
          <w:sz w:val="24"/>
          <w:szCs w:val="24"/>
        </w:rPr>
        <w:t>Дидактический материал интересен и увлекателен для детей. Этот принцип формирует у детей желание выполнять игровые задачи, стремиться к достижению результата.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lastRenderedPageBreak/>
        <w:t>Дидактические игры, представленные в сборнике, связаны между собой логически и вместе представляют собой целостную картину сведений о России. Разработка игр по блокам способствует эффективному усвоению детьми знаний о своей стране, родном крае, помогает им установить взаимосвязь между событиями и явлениями.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single"/>
        </w:rPr>
        <w:t>Блок «Семья».</w:t>
      </w:r>
      <w:r w:rsidRPr="00EC79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C7996">
        <w:rPr>
          <w:rFonts w:ascii="Times New Roman" w:hAnsi="Times New Roman" w:cs="Times New Roman"/>
          <w:sz w:val="24"/>
          <w:szCs w:val="24"/>
        </w:rPr>
        <w:t xml:space="preserve">Мир ребёнка начинается с его семьи, впервые он осознаёт себя человеком – членом семейного общества. Дидактические игры, представленные в этом блоке, помогают детям закрепить знания о своём ближайшем окружении, семье. У детей воспитываются гуманные отношения </w:t>
      </w:r>
      <w:proofErr w:type="gramStart"/>
      <w:r w:rsidRPr="00EC79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C7996">
        <w:rPr>
          <w:rFonts w:ascii="Times New Roman" w:hAnsi="Times New Roman" w:cs="Times New Roman"/>
          <w:sz w:val="24"/>
          <w:szCs w:val="24"/>
        </w:rPr>
        <w:t xml:space="preserve"> своим близким, уточняются представления об именах, профессиях близких людей, о семейных историях и традициях.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single"/>
        </w:rPr>
        <w:t>Блок «Родной город».</w:t>
      </w:r>
      <w:r w:rsidRPr="00EC79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C7996">
        <w:rPr>
          <w:rFonts w:ascii="Times New Roman" w:hAnsi="Times New Roman" w:cs="Times New Roman"/>
          <w:sz w:val="24"/>
          <w:szCs w:val="24"/>
        </w:rPr>
        <w:t>В процессе игры дети получат краеведческие знания о родном городе, районе, о его достопримечательностях, трудовой деятельности людей. Эти игры воспитывают гордость за свою малую родину, желание сделать её лучше.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single"/>
        </w:rPr>
        <w:t>Блок «Родная природа».</w:t>
      </w:r>
      <w:r w:rsidRPr="00EC79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C7996">
        <w:rPr>
          <w:rFonts w:ascii="Times New Roman" w:hAnsi="Times New Roman" w:cs="Times New Roman"/>
          <w:sz w:val="24"/>
          <w:szCs w:val="24"/>
        </w:rPr>
        <w:t>Любовь к родной природе – одно из проявлений патриотизма. Представленные игры помогают детям получить географические сведения о России, природе родного края, растениях, животном мире. С помощью этих игр воспитывается умение воспринимать красоту окружающего мира, желание больше узнать о родной природе.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single"/>
        </w:rPr>
        <w:t>Блок «Родная страна».</w:t>
      </w:r>
      <w:r w:rsidRPr="00EC7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996">
        <w:rPr>
          <w:rFonts w:ascii="Times New Roman" w:hAnsi="Times New Roman" w:cs="Times New Roman"/>
          <w:sz w:val="24"/>
          <w:szCs w:val="24"/>
        </w:rPr>
        <w:t>В играх этого блока дети получают географические сведения о России, о государственных символах России: герб, флаг. Формируется осознание личной причастности к жизни Родины.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single"/>
        </w:rPr>
        <w:t>Блок «Родная культура».</w:t>
      </w:r>
      <w:r w:rsidRPr="00EC79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C7996">
        <w:rPr>
          <w:rFonts w:ascii="Times New Roman" w:hAnsi="Times New Roman" w:cs="Times New Roman"/>
          <w:sz w:val="24"/>
          <w:szCs w:val="24"/>
        </w:rPr>
        <w:t>Очень важно привить детям чувство любви и уважения к культурным ценностям русского народа. Игры этого блока помогут детям закрепить знания о русском народном творчестве: сказках, праздниках, обрядах, народно-прикладном искусстве. Играя, дети узнают о народном быте России: жилище, костюмы, посуда и т.д.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 xml:space="preserve">Представленные игры можно использовать как отдельные дидактические игры, и в разных видах деятельности: занятия, экскурсии,  беседы и </w:t>
      </w:r>
      <w:r>
        <w:rPr>
          <w:rFonts w:ascii="Times New Roman" w:hAnsi="Times New Roman" w:cs="Times New Roman"/>
          <w:sz w:val="24"/>
          <w:szCs w:val="24"/>
        </w:rPr>
        <w:t xml:space="preserve">т.д. 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 xml:space="preserve">В сборнике представлены также и варианты подвижных игр по мотивам русских народных сказок. Задача подвижных игр состоит не только в том, чтобы удовлетворить потребность ребёнка в движении, но и в том, чтобы воспитать интерес  и уважение к родной культуре. В данном сборнике представлены игры, которые можно проводить с небольшими группами детей, использовать их в разное время дня. Какая детская групповая игра может обойтись без считалочки. Считалка, это жанр устного народного творчества и возникла еще в древние времена. В методическом сборнике представлены также народные считалки, которые помогут не только перераспределить работу, выбрать ведущего, но и рифмо-ритмические тексты разовьют детскую память, юмор, чувство ритма, и умение находить компромиссы в социуме. 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lastRenderedPageBreak/>
        <w:t>Почти для каждой игры, представленной в сборнике, даются варианты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 xml:space="preserve">упрощённого или усложнённого её проведения, соблюдается </w:t>
      </w:r>
      <w:proofErr w:type="gramStart"/>
      <w:r w:rsidRPr="00EC7996">
        <w:rPr>
          <w:rFonts w:ascii="Times New Roman" w:hAnsi="Times New Roman" w:cs="Times New Roman"/>
          <w:sz w:val="24"/>
          <w:szCs w:val="24"/>
        </w:rPr>
        <w:t>возрастная</w:t>
      </w:r>
      <w:proofErr w:type="gramEnd"/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градация. Важно не только научить ребёнка чему-либо, но и вселить в него уверенность в себе, сформировать умение отстаивать свою идею, своё решение.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 xml:space="preserve">Каждая игра – это общение ребёнка </w:t>
      </w:r>
      <w:proofErr w:type="gramStart"/>
      <w:r w:rsidRPr="00EC799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C7996">
        <w:rPr>
          <w:rFonts w:ascii="Times New Roman" w:hAnsi="Times New Roman" w:cs="Times New Roman"/>
          <w:sz w:val="24"/>
          <w:szCs w:val="24"/>
        </w:rPr>
        <w:t xml:space="preserve"> взрослым, с другими детьми, это школа сотрудничества, в которой он учится, и радоваться успеху сверстника, и стойко переносить свои неудачи. Доброжелательность, поддержка, радостная обстановка – только в этом случае наши игры будут полезны для развития ребёнка.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t>БЛОК «СЕМЬЯ»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</w:rPr>
        <w:t>Дидактическая игра «Я  и моя семья»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single"/>
        </w:rPr>
        <w:t>Цель.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Закреплять у дошкольников представления о семье и своём месте в ней; умение понимать роль взрослых и детей в семье. Развивать речь дошкольников. Вызвать у детей радость и гордость за то, что у них есть семья.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  <w:u w:val="single"/>
        </w:rPr>
        <w:t>Дидактический материал.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996">
        <w:rPr>
          <w:rFonts w:ascii="Times New Roman" w:hAnsi="Times New Roman" w:cs="Times New Roman"/>
          <w:sz w:val="24"/>
          <w:szCs w:val="24"/>
        </w:rPr>
        <w:t>Семейные фотографии воспитанников, большие карточки с изображением членов семьи, схематичное изображение людей (дедушка, бабушка, мама, папа, брат, сестра),  карточка со списком родственников, плоскостные многоэтажные домики, маленькие карточки с предметами.</w:t>
      </w:r>
      <w:proofErr w:type="gramEnd"/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  <w:u w:val="single"/>
        </w:rPr>
        <w:t>Игровые правила.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Действовать по сигналу воспитателя. Соблюдать очерёдность и партнёрские отношения.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  <w:u w:val="single"/>
        </w:rPr>
        <w:t>Ход игры.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single"/>
        </w:rPr>
        <w:t>1 вариант.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Воспитатель показывает фотографию и спрашивает: «Чья это семья?». Ребёнок, который определил свою семью, выходит и с помощью вопросов взрослого, рассказывает о своей семье.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Вопросы – помощники: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996">
        <w:rPr>
          <w:rFonts w:ascii="Times New Roman" w:hAnsi="Times New Roman" w:cs="Times New Roman"/>
          <w:sz w:val="24"/>
          <w:szCs w:val="24"/>
        </w:rPr>
        <w:t>- Он (она, они) какой (какая, какие)?</w:t>
      </w:r>
      <w:proofErr w:type="gramEnd"/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- Кто самый младший (старший) в твоей семье?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- Что вы делаете все вместе?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- Как ласково называет тебя мама?   И т.д.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single"/>
        </w:rPr>
        <w:t>2 вариант.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lastRenderedPageBreak/>
        <w:t>Детям предлагаются плоскостные многоэтажные домики и схематичное изображение людей (дедушка, бабушка, мама, папа, брат, сестра). Необходимо по словесной инструкции взрослого разместить членов семьи в доме.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single"/>
        </w:rPr>
        <w:t>3 вариант.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Детям раздаётся по одной карточке с родственниками. Карточки с предметами переворачиваются рисунком вниз и перемешиваются. Игроки по очереди берут по одной карточке с предметом и отвечают на вопрос  в соответствии с ней. Если ребёнок ответил правильно, он оставляет карточку, если нет – возвращает её обратно.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Вопросы – помощники: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- Как я помогаю маме (бабушке и т.д.).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- Чем мама занимается дома?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- Кто дома готовит, стирает, гладит?  И т.д.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single"/>
        </w:rPr>
        <w:t>4 вариант.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Ведущий берёт карточку со списком родственников. По очереди задаёт вопросы детям. Если тот, кто должен отвечать затрудняется, право ответа передаётся следующему игроку.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Вопросы – помощники.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- Кто такая внучка?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- Как называют брата отца?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- Кто такой дедушка? И т.д.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single"/>
        </w:rPr>
        <w:t>5 вариант.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 xml:space="preserve">Ведущий берёт семейные фотографии (например, бабушки, мамы и т.д.). Игроки по очереди называют имя, отчество, фамилию </w:t>
      </w:r>
      <w:proofErr w:type="gramStart"/>
      <w:r w:rsidRPr="00EC7996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EC7996">
        <w:rPr>
          <w:rFonts w:ascii="Times New Roman" w:hAnsi="Times New Roman" w:cs="Times New Roman"/>
          <w:sz w:val="24"/>
          <w:szCs w:val="24"/>
        </w:rPr>
        <w:t xml:space="preserve"> близких. Игра заканчивается, когда ведущий показал все семейные фотографии.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</w:rPr>
        <w:t>Дидактическая игра "Знаю все профессии»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sz w:val="24"/>
          <w:szCs w:val="24"/>
        </w:rPr>
        <w:t>Закреплять представления о сотрудниках детского сада, о трудовых процессах, выполняемых ими. Развивать познавательный интерес к труду взрослых в детском саду. Развивать внимание, логическое мышление, речь. Воспитывать уважительное отношение к труду взрослых.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  <w:u w:val="single"/>
        </w:rPr>
        <w:t>Дидактический материал.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sz w:val="24"/>
          <w:szCs w:val="24"/>
        </w:rPr>
        <w:t>Фотографии сотрудников детского сада.</w:t>
      </w:r>
      <w:r w:rsidRPr="00EC79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7996">
        <w:rPr>
          <w:rFonts w:ascii="Times New Roman" w:hAnsi="Times New Roman" w:cs="Times New Roman"/>
          <w:sz w:val="24"/>
          <w:szCs w:val="24"/>
        </w:rPr>
        <w:t>Картинки с изображением профессий сотрудников детского сада, картинки с изображением инструментов труда.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  <w:u w:val="single"/>
        </w:rPr>
        <w:t>Игровые правила.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lastRenderedPageBreak/>
        <w:t>Действовать по сигналу воспитателя. Соблюдать очерёдность и партнёрские отношения.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  <w:u w:val="single"/>
        </w:rPr>
        <w:t>Ход игры.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single"/>
        </w:rPr>
        <w:t>1 вариант.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Дети делятся на две команды.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Игроки первой команды получают конверты с фотографиями сотрудников детского сада. Каждый играющий должен рассказать о том, кто изображён на фотографии, не называя его специальность, чем занимается, что у него есть в кабинете, какие орудия труда. Игроки  второй команды должны отгадать имя, отчество, профессию сотрудников детского сада.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single"/>
        </w:rPr>
        <w:t>2 вариант.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Дети получают комплекты: картинки с изображением профессий сотрудников детского сада и картинки с изображением инструментов труда. Игроки должны расположить картинки по парам в их соответствии – изображение профессии и изображение принадлежащих данной профессии инструментов.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Вопрос – помощник: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- Расскажите, кому, что нужно для работы и зачем?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t>БЛОК  «РОДНОЙ  ГОРОД»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</w:rPr>
        <w:t>Дидактическая игра "Кто трудится в родном городе?»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sz w:val="24"/>
          <w:szCs w:val="24"/>
        </w:rPr>
        <w:t>Систематизировать и обобщать знания о профессиях родного города. Развивать умение различать профессии, находить на фотографии здание, где трудятся люди данной профессии. Развивать способность к умозаключениям, суждениям. Воспитывать уважительное отношение к труду взрослых.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  <w:u w:val="single"/>
        </w:rPr>
        <w:t>Дидактический материал.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EC7996">
        <w:rPr>
          <w:rFonts w:ascii="Times New Roman" w:hAnsi="Times New Roman" w:cs="Times New Roman"/>
          <w:sz w:val="24"/>
          <w:szCs w:val="24"/>
        </w:rPr>
        <w:t>Фотографии социальных объектов города (школа, банк, почта, милиция, аптека, поликлиника, больница, магазин, детский сад, швейное ателье, шахта, вокзал), картинки с изображением инструментов труда, картинки с изображением представителей разных профессий.</w:t>
      </w:r>
      <w:proofErr w:type="gramEnd"/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  <w:u w:val="single"/>
        </w:rPr>
        <w:t>Игровые правила.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Действовать по сигналу воспитателя. Соблюдать очерёдность и партнёрские отношения.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  <w:u w:val="single"/>
        </w:rPr>
        <w:t>Ход игры.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single"/>
        </w:rPr>
        <w:t>1 вариант.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lastRenderedPageBreak/>
        <w:t>Играть можно как индивидуально, так и с небольшой группой детей. Ребёнку предлагается картинка, на которой изображён представитель профессии, Ведущий показывает картинку с изображённым инструментом труда. Ребёнок должен назвать этот предмет, подумать, какой профессии и почему он соответствует.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single"/>
        </w:rPr>
        <w:t>2 вариант.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Играющие получают картинки с изображением представителей разных профессий. Ведущий показывает фотографии с изображением разных социальных объектов города. Игроки должны разместить свои картинки под соответствующей фотографией (найти социальный объект, где работает представитель данной профессии). При этом они называют профессию и социальный объект, объясняя свой выбор.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</w:rPr>
        <w:t>Дидактическая игра "Волшебные ленты дорог»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Развивать умение использовать имеющиеся знания о знакомых социальных объектах района родного города,  его особенностях и достопримечательностях.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  <w:u w:val="single"/>
        </w:rPr>
        <w:t>Дидактический материал.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sz w:val="24"/>
          <w:szCs w:val="24"/>
        </w:rPr>
        <w:t>Плоскостной макет микрорайона города, где изображены дороги, улицы, силуэты разных сооружений района (памятники, социальные объекты), фишки по количеству играющих, кубик.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  <w:u w:val="single"/>
        </w:rPr>
        <w:t>Игровые правила.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Действовать по сигналу воспитателя. Соблюдать очерёдность и партнёрские отношения.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  <w:u w:val="single"/>
        </w:rPr>
        <w:t>Ход игры.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single"/>
        </w:rPr>
        <w:t>1 вариант.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Играют две команды или два игрока. Бросают кубик, продвигаясь вперёд, игроки должны определить, контур какого сооружения здесь изображён и где оно находится.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single"/>
        </w:rPr>
        <w:t>2 вариант.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Играть можно как индивидуально, так и с небольшой группой детей. Ребёнку предлагается макет  улицы (Матросова или Лазо), на которую ему предстоит расположить здания</w:t>
      </w:r>
      <w:proofErr w:type="gramStart"/>
      <w:r w:rsidRPr="00EC79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7996">
        <w:rPr>
          <w:rFonts w:ascii="Times New Roman" w:hAnsi="Times New Roman" w:cs="Times New Roman"/>
          <w:sz w:val="24"/>
          <w:szCs w:val="24"/>
        </w:rPr>
        <w:t>которые находятся на данной улице.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</w:rPr>
        <w:t>Словесная игра "Продолжи предложение»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Закреплять знания о достопримечательностях города Анжеро-Судженска. Развивать связную речь, память.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  <w:u w:val="single"/>
        </w:rPr>
        <w:t>Игровые правила.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lastRenderedPageBreak/>
        <w:t>Действовать по сигналу воспитателя. Отвечать на поставленные вопросы. Соблюдать очерёдность в ответах на вопросы.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  <w:u w:val="single"/>
        </w:rPr>
        <w:t>Ход игры.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Продолжи предложение: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* Наш город называется….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* Жителей нашего города называют….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* В краеведческом музее много…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* Главная площадь города носит название……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* В честь какого знаменитого космонавта названа одна из улиц нашего города….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* Я люблю свой город за то, что он…..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t>БЛОК   «РОДНАЯ ПРИРОДА»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dotted"/>
        </w:rPr>
        <w:t>Игры с мнемотаблицами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</w:rPr>
        <w:t>Дидактическая игра  «Кто, кто в нашем краю живёт?»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single"/>
        </w:rPr>
        <w:t>Цель.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Закрепить знания детей о животных, проживающих в Кемеровской области. Развивать логическое и образное мышление, совершенствовать связную речь при составлении рассказа. Воспитывать чувство любви к своему родному краю, бережное отношение к природе.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single"/>
        </w:rPr>
        <w:t>Дидактический материал.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Карта-схема Кемеровской области, картинки с представителями животного мира края, картинки с представителями животного мира не нашей местности; мнемотаблицы.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single"/>
        </w:rPr>
        <w:t>Игровые правила.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Соблюдать очерёдность и партнёрские  отношения.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  <w:u w:val="single"/>
        </w:rPr>
        <w:t>Ход игры.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single"/>
        </w:rPr>
        <w:t>1 вариант.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Детям предлагается выбрать из всех картинок только животных нашего края и разместить их на карту-схему, сопровождая рассказом.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single"/>
        </w:rPr>
        <w:t>2 вариант.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Воспитатель загадывает загадку о животном.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 xml:space="preserve">Ребенку  предлагается выбрать объект  (животное),  составить мнемотаблицу по схеме (слева-направо, сверху-вниз) и рассказать о нём. 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lastRenderedPageBreak/>
        <w:t>БЛОК «РОДНАЯ СТРАНА»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</w:rPr>
        <w:t>Дидактическая игра "Моя любовь - Россия»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Закреплять у детей представление о России, как о родной стране. Воспитывать интерес к флоре растительному и животному миру, декоративно-прикладному искусству, фольклору России. Развивать связную речь, внимание.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  <w:u w:val="single"/>
        </w:rPr>
        <w:t>Дидактический материал.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sz w:val="24"/>
          <w:szCs w:val="24"/>
        </w:rPr>
        <w:t>Игральная таблица, игральный кубик, разноцветные жетоны для оценки знаний, соответствующие баллам от 1 до 5, призы.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  <w:u w:val="single"/>
        </w:rPr>
        <w:t>Игровые правила.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В игре могут участвовать от 2 до 10 игроков. Заранее оговаривается, сколько кругов им нужно будет пройти. Игроки по очереди кидают и передвигают кубик. Каждая тема обозначена на игральной таблице значком. Попав на определённый квадрат, игрок по условному знаку определяет тематику задания и выполняет его (отгадывает загадку, которую загадывает ведущий, отвечает на вопросы и т.п.). Ответы оцениваются жетонами – один правильный ответ – один жетон. Выигрывает тот, кто получил наибольшее количество жетонов.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Вопросы к игре.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dotted"/>
        </w:rPr>
        <w:t>Дикие животные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EC7996">
        <w:rPr>
          <w:rFonts w:ascii="Times New Roman" w:hAnsi="Times New Roman" w:cs="Times New Roman"/>
          <w:sz w:val="24"/>
          <w:szCs w:val="24"/>
        </w:rPr>
        <w:t>Летом ходит без дороги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Возле сосен и берёз,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А зимой он спит в берлоге,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От мороза прячет нос.  (Медведь)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t xml:space="preserve">2.  </w:t>
      </w:r>
      <w:proofErr w:type="gramStart"/>
      <w:r w:rsidRPr="00EC7996">
        <w:rPr>
          <w:rFonts w:ascii="Times New Roman" w:hAnsi="Times New Roman" w:cs="Times New Roman"/>
          <w:sz w:val="24"/>
          <w:szCs w:val="24"/>
        </w:rPr>
        <w:t>Серый</w:t>
      </w:r>
      <w:proofErr w:type="gramEnd"/>
      <w:r w:rsidRPr="00EC7996">
        <w:rPr>
          <w:rFonts w:ascii="Times New Roman" w:hAnsi="Times New Roman" w:cs="Times New Roman"/>
          <w:sz w:val="24"/>
          <w:szCs w:val="24"/>
        </w:rPr>
        <w:t>, косматый, крадётся тенью.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По лесу бродит, глазами блестит,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Весь день он скучает, томится бездельем,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Зато тёмной ночью хищник не спит.  (Волк)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EC7996">
        <w:rPr>
          <w:rFonts w:ascii="Times New Roman" w:hAnsi="Times New Roman" w:cs="Times New Roman"/>
          <w:sz w:val="24"/>
          <w:szCs w:val="24"/>
        </w:rPr>
        <w:t>Кошка пятнистая, маленький хвост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Вид неприветливый, полон угроз.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Спряталась в ветках над тропкой лесною.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Там, где зверушки идут к водопою.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Шорох услышит –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996">
        <w:rPr>
          <w:rFonts w:ascii="Times New Roman" w:hAnsi="Times New Roman" w:cs="Times New Roman"/>
          <w:sz w:val="24"/>
          <w:szCs w:val="24"/>
        </w:rPr>
        <w:lastRenderedPageBreak/>
        <w:t>Готова</w:t>
      </w:r>
      <w:proofErr w:type="gramEnd"/>
      <w:r w:rsidRPr="00EC7996">
        <w:rPr>
          <w:rFonts w:ascii="Times New Roman" w:hAnsi="Times New Roman" w:cs="Times New Roman"/>
          <w:sz w:val="24"/>
          <w:szCs w:val="24"/>
        </w:rPr>
        <w:t xml:space="preserve"> к прыжку,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Плохо придётся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Любому зверьку.  (Рысь)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t xml:space="preserve">4.    </w:t>
      </w:r>
      <w:r w:rsidRPr="00EC7996">
        <w:rPr>
          <w:rFonts w:ascii="Times New Roman" w:hAnsi="Times New Roman" w:cs="Times New Roman"/>
          <w:sz w:val="24"/>
          <w:szCs w:val="24"/>
        </w:rPr>
        <w:t>Кто, подумайте ребята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За рога слывёт сохатым?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Длинноног он и красив,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Осторожен, боязлив.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Больше лошади он ростом,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Повстречаться с ним не просто,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Он врагов, хоть и большой,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В чаще прячется лесной,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Ветка хрустнет – побежит,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Оставляя след копыт.    (Лось)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t>5</w:t>
      </w:r>
      <w:r w:rsidRPr="00EC7996">
        <w:rPr>
          <w:rFonts w:ascii="Times New Roman" w:hAnsi="Times New Roman" w:cs="Times New Roman"/>
          <w:sz w:val="24"/>
          <w:szCs w:val="24"/>
        </w:rPr>
        <w:t>.    Рыл он землю пяточком у лесной дороги.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На копытах у него коротышки ноги,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Изо рта торчат клыки – лучше не встречаться,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Стадо водит за собой, кто он, догадался?      (Кабан)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t xml:space="preserve">6.    </w:t>
      </w:r>
      <w:r w:rsidRPr="00EC7996">
        <w:rPr>
          <w:rFonts w:ascii="Times New Roman" w:hAnsi="Times New Roman" w:cs="Times New Roman"/>
          <w:sz w:val="24"/>
          <w:szCs w:val="24"/>
        </w:rPr>
        <w:t>В небе ясная луна, пискнет мышка – здесь она.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Рыжий мех в ночи погас – подошёл охоты час,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Мышек ищет до утра, утром прятаться пора.   (Лиса)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t xml:space="preserve">7.    </w:t>
      </w:r>
      <w:r w:rsidRPr="00EC7996">
        <w:rPr>
          <w:rFonts w:ascii="Times New Roman" w:hAnsi="Times New Roman" w:cs="Times New Roman"/>
          <w:sz w:val="24"/>
          <w:szCs w:val="24"/>
        </w:rPr>
        <w:t>Это что за зверь лесной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Встал, как столбик под сосной?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И стоит среди травы –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Уши больше головы.     (Заяц)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t xml:space="preserve">8.    </w:t>
      </w:r>
      <w:r w:rsidRPr="00EC7996">
        <w:rPr>
          <w:rFonts w:ascii="Times New Roman" w:hAnsi="Times New Roman" w:cs="Times New Roman"/>
          <w:sz w:val="24"/>
          <w:szCs w:val="24"/>
        </w:rPr>
        <w:t>С веточки на веточку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Прыгает, резвится,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Ловкая, проворная,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А не птица.    (Белка)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    </w:t>
      </w:r>
      <w:r w:rsidRPr="00EC7996">
        <w:rPr>
          <w:rFonts w:ascii="Times New Roman" w:hAnsi="Times New Roman" w:cs="Times New Roman"/>
          <w:sz w:val="24"/>
          <w:szCs w:val="24"/>
        </w:rPr>
        <w:t>Нам нужны иголки для шитья,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Кому нужны иголки для житья?  (Ёж)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dotted"/>
        </w:rPr>
        <w:t>Фольклор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C7996">
        <w:rPr>
          <w:rFonts w:ascii="Times New Roman" w:hAnsi="Times New Roman" w:cs="Times New Roman"/>
          <w:sz w:val="24"/>
          <w:szCs w:val="24"/>
        </w:rPr>
        <w:t>Назовите русскую народную сказку.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2. Назовите один из народов России.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3. Расскажите стихотворение о России (родном крае, городе и т.д.).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4. Спойте русскую народную песенку.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5. Назовите русские народные музыкальные инструменты.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6. Вспомните народную примету.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dotted"/>
        </w:rPr>
        <w:t>Народный костюм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1. Какую одежду в старину носили женщины на Руси?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2. Каким словом называли в старину современные брюки? (юбку, пиджак и т.д.).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3. Назовите старинную обувь.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4. Где в старину хранили одежду?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dotted"/>
        </w:rPr>
        <w:t>Народные промыслы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t>Загадки о народных игрушках.</w:t>
      </w:r>
    </w:p>
    <w:p w:rsidR="00EC7996" w:rsidRPr="00EC7996" w:rsidRDefault="00EC7996" w:rsidP="00EC79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Золотом и алым цветом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Это чаша расцвела.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Солнцем, ягодами, летом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Вдруг наполнилась она!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Угадаешь, что за чудо?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Это чудо -…   (Хохлома)</w:t>
      </w:r>
    </w:p>
    <w:p w:rsidR="00EC7996" w:rsidRPr="00EC7996" w:rsidRDefault="00EC7996" w:rsidP="00EC79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По розанам и купава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Скачет конь вороной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И серебряною сбруей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Он звенит над землёй.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Вот так удаль молодецкая!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Это роспись - ….  (городецкая)</w:t>
      </w:r>
    </w:p>
    <w:p w:rsidR="00EC7996" w:rsidRPr="00EC7996" w:rsidRDefault="00EC7996" w:rsidP="00EC79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lastRenderedPageBreak/>
        <w:t>Распустились синие цветы,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Развернулись синие листочки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Не в саду, не в лесочке, не в поле,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А на белоснежном фарфоре.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Подарило небушко ей свою акварель,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Что это за роспись? Это роспись - … (гжель)</w:t>
      </w:r>
    </w:p>
    <w:p w:rsidR="00EC7996" w:rsidRPr="00EC7996" w:rsidRDefault="00EC7996" w:rsidP="00EC79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Мы весёлые сестрицы,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Играть в прятки мастерицы!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Мы милы и круглолицы,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А платочки у нас – расписные,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А улыбки у нас – озорные!   (Матрёшки)</w:t>
      </w:r>
    </w:p>
    <w:p w:rsidR="00EC7996" w:rsidRPr="00EC7996" w:rsidRDefault="00EC7996" w:rsidP="00EC79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Деревянные игрушки,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Да игрушки не простые-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Мы всегда в движении,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Мы всегда в работе.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А как нам это удаётся, играя, вы поймёте. (  Богородская)</w:t>
      </w:r>
    </w:p>
    <w:p w:rsidR="00EC7996" w:rsidRPr="00EC7996" w:rsidRDefault="00EC7996" w:rsidP="00EC79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Ой, свистулечка какая,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Утка полосатая!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Необычная, смешная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И чуть-чуть пузатая!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Подожди минуточку,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Ты откуда, уточка?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Уточка свистит моя: - (Филимоновская) я!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dotted"/>
        </w:rPr>
        <w:t>Государственные символы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1. Назовите цвета российского флага.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2. Что изображено на российском гербе?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3. Что обозначает красный цвет флага? (синий, белый)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lastRenderedPageBreak/>
        <w:t>4. Назовите имя человека, изображённого на российском гербе.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dotted"/>
        </w:rPr>
        <w:t>Растительный мир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t>1</w:t>
      </w:r>
      <w:r w:rsidRPr="00EC7996">
        <w:rPr>
          <w:rFonts w:ascii="Times New Roman" w:hAnsi="Times New Roman" w:cs="Times New Roman"/>
          <w:sz w:val="24"/>
          <w:szCs w:val="24"/>
        </w:rPr>
        <w:t>. Назовите деревья, растущие в родном городе.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2. Назовите деревья, растущие в области.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3. Загадки о растениях.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t>БЛОК «РОДНАЯ  КУЛЬТУРА»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</w:rPr>
        <w:t>Дидактическая игра "Календарь листай – праздники запоминай!»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sz w:val="24"/>
          <w:szCs w:val="24"/>
        </w:rPr>
        <w:t>Совершенствовать представления детей о календарно-обрядовых праздниках на Руси, об обычаях и атрибутике праздников. Развивать познавательный интерес к истории и традициям своего народа.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  <w:u w:val="single"/>
        </w:rPr>
        <w:t>Дидактический материал.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EC7996">
        <w:rPr>
          <w:rFonts w:ascii="Times New Roman" w:hAnsi="Times New Roman" w:cs="Times New Roman"/>
          <w:sz w:val="24"/>
          <w:szCs w:val="24"/>
        </w:rPr>
        <w:t>Календарь с отражением народных праздников (Новый год, Колядки, Рождество, Масленица, Пасха, Святой Валентин (Святой Трифон), Благовещенье (праздник птиц), Иван Купала, атрибуты к этим праздникам (плоскостные мелкие картинки).</w:t>
      </w:r>
      <w:proofErr w:type="gramEnd"/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  <w:u w:val="single"/>
        </w:rPr>
        <w:t>Игровые правила.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Действовать по сигналу воспитателя. Соблюдать очерёдность и партнёрские отношения.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  <w:u w:val="single"/>
        </w:rPr>
        <w:t>Ход игры.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Детям предлагается разместить атрибуты к праздникам на календаре, вставляя их в окошечко. Обосновать свой выбор.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Вопрос – помощник: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- Выберите из всех картинок тот предмет, который, по – вашему, относится к тому или иному празднику.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</w:rPr>
        <w:t>Дидактическая игра "Дом, дом, открой свою тайну!»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Формировать представления о том, как жили на Руси в старину. Познакомить с крестьянской избой и домашней утварью в сравнении с современным жилищем  и мебелью. Развивать речевую активность детей, логическое мышление. Побуждать делать элементарные выводы.   Развивать познавательный интерес к истории своей Родины и своего народа.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  <w:u w:val="single"/>
        </w:rPr>
        <w:t>Дидактический материал.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lastRenderedPageBreak/>
        <w:t>Макеты русской избы и современного жилища, плоскостные предметы старинной и современной мебели, разрезные картинки – старинная и современная мебель.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  <w:u w:val="single"/>
        </w:rPr>
        <w:t>Игровые правила.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Действовать по сигналу воспитателя. Соблюдать очерёдность и партнёрские отношения.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  <w:u w:val="single"/>
        </w:rPr>
        <w:t>Ход игры.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single"/>
        </w:rPr>
        <w:t>1 вариант.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Перед детьми макеты современной комнаты и старинной избы.  Детям предлагается расставить предметы мебели  в соответствующее жилище. Дети рассматривают предметы мебели, называют, что это за предмет, для чего он, объясняют, куда его нужно поставить и почему.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single"/>
        </w:rPr>
        <w:t>2 вариант.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Детям предлагается составить мебель из разрезных картинок и рассказать о каждом предмете мебели.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</w:rPr>
        <w:t>Дидактическая игра  «Подбери  одежду для Иванушки и Алёнушки»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single"/>
        </w:rPr>
        <w:t>Цель.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Формировать представления о том, как одевались  на Руси в старину. Познакомить с русским народным костюмом, его особенностями (</w:t>
      </w:r>
      <w:proofErr w:type="gramStart"/>
      <w:r w:rsidRPr="00EC7996">
        <w:rPr>
          <w:rFonts w:ascii="Times New Roman" w:hAnsi="Times New Roman" w:cs="Times New Roman"/>
          <w:sz w:val="24"/>
          <w:szCs w:val="24"/>
        </w:rPr>
        <w:t>будничная-праздничная</w:t>
      </w:r>
      <w:proofErr w:type="gramEnd"/>
      <w:r w:rsidRPr="00EC7996">
        <w:rPr>
          <w:rFonts w:ascii="Times New Roman" w:hAnsi="Times New Roman" w:cs="Times New Roman"/>
          <w:sz w:val="24"/>
          <w:szCs w:val="24"/>
        </w:rPr>
        <w:t>, женский-мужской) в сравнении с современной одеждой. Воспитывать интерес к познанию русской культуры.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single"/>
        </w:rPr>
        <w:t>Дидактический материал.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996">
        <w:rPr>
          <w:rFonts w:ascii="Times New Roman" w:hAnsi="Times New Roman" w:cs="Times New Roman"/>
          <w:sz w:val="24"/>
          <w:szCs w:val="24"/>
        </w:rPr>
        <w:t>Набор плоскостных кукол (мальчик, девочка), набор старинной одежды (сарафан, кокошник, кафтан, тулуп и т.д.), набор современной одежды (платье, кофта, юбка, брюки и т.д.), лента времени.</w:t>
      </w:r>
      <w:proofErr w:type="gramEnd"/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sz w:val="24"/>
          <w:szCs w:val="24"/>
          <w:u w:val="single"/>
        </w:rPr>
        <w:t>Игровые правила.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Соблюдать очерёдность и партнёрские  отношения.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  <w:u w:val="single"/>
        </w:rPr>
        <w:t>Ход игры.</w:t>
      </w:r>
    </w:p>
    <w:p w:rsid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Дети «путешествуют» по ленте времени и попадают в разные отрезки времени и наряжают кукол в соответствующий наряд  (новые слова заносят в «Словарь старинных слов»)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t>Подвижные игры по мотивам русских народных сказок.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</w:rPr>
        <w:t>«Волк и семеро козлят»  (младший дошкольный возраст)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C7996">
        <w:rPr>
          <w:rFonts w:ascii="Times New Roman" w:hAnsi="Times New Roman" w:cs="Times New Roman"/>
          <w:sz w:val="24"/>
          <w:szCs w:val="24"/>
        </w:rPr>
        <w:t>Развивать скорость и ловкость.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t>Описание игры.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lastRenderedPageBreak/>
        <w:t>С помощью считалки выбирается волк. Он находится за чертой (спит). Остальные игроки – козлята – прыгают, играют. Ведущий (исполняющий роль козы) говорит: «Козлятушки – ребятушки, есть хотите? Малыши отвечают: «Да, да, да!» Ведущий продолжает: «Ну, так к маме бегите!» «Нам нельзя, серый волк под горой не пускает нас домой!» - объясняют козлята и бегут в свой домик. В это время волк просыпается и пытается поймать козлят.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</w:rPr>
        <w:t>«Догони Колобка» (младший дошкольный возраст)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C7996">
        <w:rPr>
          <w:rFonts w:ascii="Times New Roman" w:hAnsi="Times New Roman" w:cs="Times New Roman"/>
          <w:sz w:val="24"/>
          <w:szCs w:val="24"/>
        </w:rPr>
        <w:t>Развивать ловкость, упражнять в прыжках.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t>Описание игры.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На полу в ряд раскладываются обручи. На одном конце этого ряда стоят дети, на другом – игрушка Колобок. Задача каждого ребёнка – добраться до Колобка, прыгая из обруча в обруч, и пригласить его в гости.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</w:rPr>
        <w:t>«Три медведя»  (старший дошкольный  возраст)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C7996">
        <w:rPr>
          <w:rFonts w:ascii="Times New Roman" w:hAnsi="Times New Roman" w:cs="Times New Roman"/>
          <w:sz w:val="24"/>
          <w:szCs w:val="24"/>
        </w:rPr>
        <w:t>Развивать внимание и скорость.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t>Описание игры.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 xml:space="preserve">Дети по считалке выбирают трёх водящих – это медведи. На игровой площадке обозначается круг – это дом трёх медведей. </w:t>
      </w:r>
      <w:proofErr w:type="gramStart"/>
      <w:r w:rsidRPr="00EC7996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EC7996">
        <w:rPr>
          <w:rFonts w:ascii="Times New Roman" w:hAnsi="Times New Roman" w:cs="Times New Roman"/>
          <w:sz w:val="24"/>
          <w:szCs w:val="24"/>
        </w:rPr>
        <w:t xml:space="preserve"> ходят по площадке, наблюдая за домом. Медведи ждут удобного случая, выбегают неожиданно на площадку, догоняют </w:t>
      </w:r>
      <w:proofErr w:type="gramStart"/>
      <w:r w:rsidRPr="00EC7996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EC7996">
        <w:rPr>
          <w:rFonts w:ascii="Times New Roman" w:hAnsi="Times New Roman" w:cs="Times New Roman"/>
          <w:sz w:val="24"/>
          <w:szCs w:val="24"/>
        </w:rPr>
        <w:t>. Если они осалили игрока, то громко называют его по имени, берут за руку и уводят его в дом. Игра продолжается до тех пор, пока медведи не поймают всех играющих.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</w:rPr>
        <w:t>«Кошкин дом»  (старший дошкольный  возраст)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C7996">
        <w:rPr>
          <w:rFonts w:ascii="Times New Roman" w:hAnsi="Times New Roman" w:cs="Times New Roman"/>
          <w:sz w:val="24"/>
          <w:szCs w:val="24"/>
        </w:rPr>
        <w:t>Упражнять в лазании по гимнастической лесенке.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t>Описание игры.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Дети изображают разных героев сказки «Кошкин дом». По сигналу «Кошкин дом горит!» бегут к гимнастической стенке, влезают по очереди вверх, имитируют тушение пожара, спускаются вниз. Игру можно проводить как соревнование команд.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</w:rPr>
        <w:t>«По щучьему велению….» (старший дошкольный  возраст)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C7996">
        <w:rPr>
          <w:rFonts w:ascii="Times New Roman" w:hAnsi="Times New Roman" w:cs="Times New Roman"/>
          <w:sz w:val="24"/>
          <w:szCs w:val="24"/>
        </w:rPr>
        <w:t>Развивать внимание, реакцию, координацию движений.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t>Описание игры.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 xml:space="preserve">Дети располагаются на небольшом расстоянии друг от друга, образуя круг. В центре круга находится водящий – Емеля. Он вращает по кругу (на уровне земли) «дочку» грузом на конце (например, мешочек с песком). </w:t>
      </w:r>
      <w:proofErr w:type="gramStart"/>
      <w:r w:rsidRPr="00EC7996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EC7996">
        <w:rPr>
          <w:rFonts w:ascii="Times New Roman" w:hAnsi="Times New Roman" w:cs="Times New Roman"/>
          <w:sz w:val="24"/>
          <w:szCs w:val="24"/>
        </w:rPr>
        <w:t xml:space="preserve"> внимательно следят за его движением и при</w:t>
      </w:r>
      <w:r w:rsidRPr="00EC7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996">
        <w:rPr>
          <w:rFonts w:ascii="Times New Roman" w:hAnsi="Times New Roman" w:cs="Times New Roman"/>
          <w:sz w:val="24"/>
          <w:szCs w:val="24"/>
        </w:rPr>
        <w:t>приближении груза</w:t>
      </w:r>
      <w:r w:rsidRPr="00EC7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996">
        <w:rPr>
          <w:rFonts w:ascii="Times New Roman" w:hAnsi="Times New Roman" w:cs="Times New Roman"/>
          <w:sz w:val="24"/>
          <w:szCs w:val="24"/>
        </w:rPr>
        <w:t>подпрыгивают на месте вверх, чтобы верёвочка не коснулась ног. Тот, кто не успел увернуться от «удочки», становится Щукой и выполняет задание – что пожелает Емеля.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</w:rPr>
        <w:t>«Репка» (старший дошкольный  возраст)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C7996">
        <w:rPr>
          <w:rFonts w:ascii="Times New Roman" w:hAnsi="Times New Roman" w:cs="Times New Roman"/>
          <w:sz w:val="24"/>
          <w:szCs w:val="24"/>
        </w:rPr>
        <w:t>Упражнять в беге. Развивать ловкость и внимание.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t>Описание игры.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Количество участников по числу персонажей сказки.  Можно сделать две команды. Эстафету начинает «репка», по сигналу она двигается к той стороне площадки. Где лежит обруч. Добежав, продевает обруч через себя, кладёт его на место и бежит за следующим участником – «дедом». Теперь они бегут к обручу вдвоём, взявшись за руки, и вдвоём пролезают сквозь обруч. Затем тоже повторяется с остальными героями.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Важно – рук не разрывать! Когда соберутся все игроки, они надевают обруч и удерживают его на уровне пояса. «Репка» берёт обруч рукой и тянет вместе с участниками к старту.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</w:rPr>
        <w:t>«Волшебный лес» (по мотивам русской народной  сказки «Теремок»)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</w:rPr>
        <w:t>(младший дошкольный возраст)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C7996">
        <w:rPr>
          <w:rFonts w:ascii="Times New Roman" w:hAnsi="Times New Roman" w:cs="Times New Roman"/>
          <w:sz w:val="24"/>
          <w:szCs w:val="24"/>
        </w:rPr>
        <w:t>Развивать воображение, внимание.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t>Описание игры.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Дети стоят свободно на площадке. Ведущий говорит слова: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«Волшебный лес расступись,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Фигура мышки покажись».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По очереди называются все герои сказки – заяц, лиса, лягушка, муха, медведь, ёж.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996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EC7996">
        <w:rPr>
          <w:rFonts w:ascii="Times New Roman" w:hAnsi="Times New Roman" w:cs="Times New Roman"/>
          <w:sz w:val="24"/>
          <w:szCs w:val="24"/>
        </w:rPr>
        <w:t xml:space="preserve"> изображают сказочных героев движением, мимикой. По окончании проводится хоровод «Стоит в поле теремок».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</w:rPr>
        <w:t>«Стрельба из лука» (по мотивам сказки «Царевна лягушка»)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</w:rPr>
        <w:t>(старший дошкольный  возраст)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C7996">
        <w:rPr>
          <w:rFonts w:ascii="Times New Roman" w:hAnsi="Times New Roman" w:cs="Times New Roman"/>
          <w:sz w:val="24"/>
          <w:szCs w:val="24"/>
        </w:rPr>
        <w:t>Развивать меткость, координацию.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Описание игры.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Выбирается Иван-царевич, у него в руках мяч. Остальные игроки стоят на противоположной стороне площадки. «Иван-царевич» бросает мяч в игроков, стараясь их задеть. Тот, кого задели мячом, становится «Царевной-лягушкой». По правилам игры, «Царевна-лягушка», выбывает из игры. Она надевает «корону», превращаясь в царевну, и становится на «кочку» - массажный коврик, при этом она должна сохранить правильную осанку.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Ведущий меняется несколько раз.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96">
        <w:rPr>
          <w:rFonts w:ascii="Times New Roman" w:hAnsi="Times New Roman" w:cs="Times New Roman"/>
          <w:b/>
          <w:i/>
          <w:sz w:val="24"/>
          <w:szCs w:val="24"/>
        </w:rPr>
        <w:lastRenderedPageBreak/>
        <w:t>«Баба Яга»  (старший дошкольный  возраст)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C7996">
        <w:rPr>
          <w:rFonts w:ascii="Times New Roman" w:hAnsi="Times New Roman" w:cs="Times New Roman"/>
          <w:sz w:val="24"/>
          <w:szCs w:val="24"/>
        </w:rPr>
        <w:t>Развивать скорость, выносливость, ловкость.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t>Описание игры.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Дети делятся на две команды. В качестве ступы – ведро. А в качестве метлы – гимнастическая палка. Участник встают одной ногой в ведро, другая остаётся на земле. Одной рукой он держит ведро за ручку, а в другой держит палку. В таком положении нужно пройти всю дистанцию и передать «ступу» и «метлу» следующему участнику.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99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Воспитание гражданина начинается с воспитания чувств, положительных эмоций, через приобщение к культуре своего народа. Привязанность к детскому саду, родной улице, к семье – есть основа того фундамента, на котором будет вырастать более сложное чувство- чувство любви к своему Отечеству.   Патриотическое воспитание должно носить комплексный характер, пронизывать все виды детской деятельности, осуществляться в повседневной жизни и на занятиях по ознакомлению с окружающим. От взрослого во многом зависит, чем интересуются дети, о чем они спрашивают.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Поэтому особенно важна активная позиция воспитателя, его желание и умение ввести маленького человека в мир малой и большой Родины не «беспристрастным знатоком и наблюдателем, а активной личностью, имеющей свою позицию, свою точку зрения, свою заинтересованность в том, что же происходит в этом загадочном мире Родины». [ В.А. Сухомлинский]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>Предлагаемые авторские дидактические игры связаны между собой тематически и представляют целостную картину сведений о родном крае, культуре, родной стране – России, её прошлом и настоящем. Представленные игры можно использовать как самостоятельные, так и включать  их как часть занятий, экскурсий, бесед, развлечений. Данные игры помогли найти верный путь воспитания многогранного чувства любви к Родине, представить на базе каких чувств эта любовь может сформироваться. В результате систематической работы с детьми, мы увидели  в них ниточку привязанности по отношению к Родине, ответственности, сопереживания. Ведь это так важно, быть привязанным к чему-то, кому-то, быть ответственным уже в любом своём, пусть маленьком, деле. Чувства ребёнка – это отношение его к миру, к тому, что он испытывает и делает в форме непосредственного переживания. Дети стали более раскрепощенные, научились эмоционально передавать (в беседах, продуктивных видах деятельности, сюжетных играх)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  <w:r w:rsidRPr="00EC7996">
        <w:rPr>
          <w:rFonts w:ascii="Times New Roman" w:hAnsi="Times New Roman" w:cs="Times New Roman"/>
          <w:sz w:val="24"/>
          <w:szCs w:val="24"/>
        </w:rPr>
        <w:t xml:space="preserve">свои чувства, переживания, эстетические видения малой и большой Родины. Но самое важное произошло приобщение детей к наследию, традициям своего народа. Посредством игр был заложен фундамент, который в дальнейшем станет прочной основой для воспитания достойных будущих граждан России, патриотов своего Отечества. Ещё </w:t>
      </w:r>
      <w:r w:rsidRPr="00EC7996">
        <w:rPr>
          <w:rFonts w:ascii="Times New Roman" w:hAnsi="Times New Roman" w:cs="Times New Roman"/>
          <w:sz w:val="24"/>
          <w:szCs w:val="24"/>
        </w:rPr>
        <w:lastRenderedPageBreak/>
        <w:t>В.А.Сухомлинский говорил: «Как у маленького деревца, еле поднявшегося над землей, заботливый садовник укрепляет корень, от мощности, которого зависит жизнь растения на протяжении  нескольких  десятилетий, так педагог должен заботиться о воспитании у своих детей чувства безграничной любви к Родине».</w:t>
      </w:r>
    </w:p>
    <w:p w:rsidR="00EC7996" w:rsidRPr="00EC7996" w:rsidRDefault="00EC7996" w:rsidP="00EC79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996" w:rsidRPr="00EC7996" w:rsidRDefault="00EC7996" w:rsidP="00EC7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465" w:rsidRPr="00EC7996" w:rsidRDefault="00B87465" w:rsidP="00EC79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7465" w:rsidRPr="00EC7996" w:rsidSect="00B8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47079"/>
    <w:multiLevelType w:val="hybridMultilevel"/>
    <w:tmpl w:val="422AC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C7996"/>
    <w:rsid w:val="00B87465"/>
    <w:rsid w:val="00EC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4157</Words>
  <Characters>23696</Characters>
  <Application>Microsoft Office Word</Application>
  <DocSecurity>0</DocSecurity>
  <Lines>197</Lines>
  <Paragraphs>55</Paragraphs>
  <ScaleCrop>false</ScaleCrop>
  <Company/>
  <LinksUpToDate>false</LinksUpToDate>
  <CharactersWithSpaces>27798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2016-06-16T15:25:00Z</dcterms:created>
  <dcterms:modified xsi:type="dcterms:W3CDTF">2016-06-16T15:30:00Z</dcterms:modified>
</cp:coreProperties>
</file>