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6B" w:rsidRPr="00CC7914" w:rsidRDefault="00DC0547" w:rsidP="00CC791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14">
        <w:rPr>
          <w:rFonts w:ascii="Times New Roman" w:hAnsi="Times New Roman" w:cs="Times New Roman"/>
          <w:b/>
          <w:sz w:val="28"/>
          <w:szCs w:val="28"/>
        </w:rPr>
        <w:t>Исследовательский проект "От семечка к листочку"</w:t>
      </w:r>
    </w:p>
    <w:p w:rsidR="00DC0547" w:rsidRPr="00CC7914" w:rsidRDefault="00DC0547" w:rsidP="00CC7914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Выполнили: учащиеся 4</w:t>
      </w:r>
      <w:proofErr w:type="gramStart"/>
      <w:r w:rsidRPr="00CC791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C7914">
        <w:rPr>
          <w:rFonts w:ascii="Times New Roman" w:hAnsi="Times New Roman" w:cs="Times New Roman"/>
          <w:sz w:val="28"/>
          <w:szCs w:val="28"/>
        </w:rPr>
        <w:t xml:space="preserve"> класса  </w:t>
      </w:r>
    </w:p>
    <w:p w:rsidR="00DC0547" w:rsidRPr="00CC7914" w:rsidRDefault="00DC0547" w:rsidP="00CC7914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Руководитель: Зимина Марина Васильевна</w:t>
      </w:r>
      <w:r w:rsidRPr="00CC7914">
        <w:rPr>
          <w:rFonts w:ascii="Times New Roman" w:hAnsi="Times New Roman" w:cs="Times New Roman"/>
          <w:sz w:val="28"/>
          <w:szCs w:val="28"/>
        </w:rPr>
        <w:t xml:space="preserve">, </w:t>
      </w:r>
      <w:r w:rsidRPr="00CC7914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DC0547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  <w:r w:rsidR="00DC0547" w:rsidRPr="00CC7914">
        <w:rPr>
          <w:rFonts w:ascii="Times New Roman" w:hAnsi="Times New Roman" w:cs="Times New Roman"/>
          <w:sz w:val="28"/>
          <w:szCs w:val="28"/>
        </w:rPr>
        <w:t>Постановка проблемы: А почему  у нас ничего зимой не растёт?</w:t>
      </w:r>
    </w:p>
    <w:p w:rsidR="00DC0547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  <w:r w:rsidR="00DC0547" w:rsidRPr="00CC7914">
        <w:rPr>
          <w:rFonts w:ascii="Times New Roman" w:hAnsi="Times New Roman" w:cs="Times New Roman"/>
          <w:sz w:val="28"/>
          <w:szCs w:val="28"/>
        </w:rPr>
        <w:t>Цель исследовани</w:t>
      </w:r>
      <w:proofErr w:type="gramStart"/>
      <w:r w:rsidR="00DC0547" w:rsidRPr="00CC79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C0547" w:rsidRPr="00CC7914">
        <w:rPr>
          <w:rFonts w:ascii="Times New Roman" w:hAnsi="Times New Roman" w:cs="Times New Roman"/>
          <w:sz w:val="28"/>
          <w:szCs w:val="28"/>
        </w:rPr>
        <w:t xml:space="preserve"> условия, влияющие на рост цветов. 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</w:r>
      <w:r w:rsidR="00DC0547" w:rsidRPr="00CC7914">
        <w:rPr>
          <w:rFonts w:ascii="Times New Roman" w:hAnsi="Times New Roman" w:cs="Times New Roman"/>
          <w:sz w:val="28"/>
          <w:szCs w:val="28"/>
        </w:rPr>
        <w:t xml:space="preserve">Объект исследования - рассада календулы, </w:t>
      </w:r>
      <w:proofErr w:type="spellStart"/>
      <w:r w:rsidR="00DC0547" w:rsidRPr="00CC7914">
        <w:rPr>
          <w:rFonts w:ascii="Times New Roman" w:hAnsi="Times New Roman" w:cs="Times New Roman"/>
          <w:sz w:val="28"/>
          <w:szCs w:val="28"/>
        </w:rPr>
        <w:t>цинии</w:t>
      </w:r>
      <w:proofErr w:type="spellEnd"/>
      <w:r w:rsidR="00DC0547" w:rsidRPr="00CC7914">
        <w:rPr>
          <w:rFonts w:ascii="Times New Roman" w:hAnsi="Times New Roman" w:cs="Times New Roman"/>
          <w:sz w:val="28"/>
          <w:szCs w:val="28"/>
        </w:rPr>
        <w:t xml:space="preserve"> и бархатцев.</w:t>
      </w:r>
    </w:p>
    <w:p w:rsidR="00DC0547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  <w:r w:rsidR="00DC0547" w:rsidRPr="00CC7914">
        <w:rPr>
          <w:rFonts w:ascii="Times New Roman" w:hAnsi="Times New Roman" w:cs="Times New Roman"/>
          <w:sz w:val="28"/>
          <w:szCs w:val="28"/>
        </w:rPr>
        <w:t xml:space="preserve">Предмет исследования - создание условий, необходимых для выращивания цветов из семян календулы, </w:t>
      </w:r>
      <w:proofErr w:type="spellStart"/>
      <w:r w:rsidR="00DC0547" w:rsidRPr="00CC7914">
        <w:rPr>
          <w:rFonts w:ascii="Times New Roman" w:hAnsi="Times New Roman" w:cs="Times New Roman"/>
          <w:sz w:val="28"/>
          <w:szCs w:val="28"/>
        </w:rPr>
        <w:t>цинии</w:t>
      </w:r>
      <w:proofErr w:type="spellEnd"/>
      <w:r w:rsidR="00DC0547" w:rsidRPr="00CC7914">
        <w:rPr>
          <w:rFonts w:ascii="Times New Roman" w:hAnsi="Times New Roman" w:cs="Times New Roman"/>
          <w:sz w:val="28"/>
          <w:szCs w:val="28"/>
        </w:rPr>
        <w:t xml:space="preserve"> и бархатцев в зеленом уголке нашего класса.</w:t>
      </w:r>
    </w:p>
    <w:p w:rsidR="00DC0547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  <w:r w:rsidR="00DC0547" w:rsidRPr="00CC7914">
        <w:rPr>
          <w:rFonts w:ascii="Times New Roman" w:hAnsi="Times New Roman" w:cs="Times New Roman"/>
          <w:sz w:val="28"/>
          <w:szCs w:val="28"/>
        </w:rPr>
        <w:t>Задачи: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1. Научиться проводить исследовательскую         работу.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2. Собрать и изучить необходимую информацию из различных источников.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3. Научиться выращивать цветы из семян в зелёном уголке нашего класса.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4. Научиться вести наблюдение за ростом рассады цветов.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5. Научиться делать выводы</w:t>
      </w:r>
    </w:p>
    <w:p w:rsidR="00DC0547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  <w:r w:rsidR="00DC0547" w:rsidRPr="00CC7914">
        <w:rPr>
          <w:rFonts w:ascii="Times New Roman" w:hAnsi="Times New Roman" w:cs="Times New Roman"/>
          <w:sz w:val="28"/>
          <w:szCs w:val="28"/>
        </w:rPr>
        <w:t>Гипотеза</w:t>
      </w:r>
    </w:p>
    <w:p w:rsidR="00DC0547" w:rsidRPr="00CC7914" w:rsidRDefault="00DC0547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Цветам нужны специальные условия – свет, тепло и вода.</w:t>
      </w:r>
    </w:p>
    <w:p w:rsidR="00156922" w:rsidRPr="00CC7914" w:rsidRDefault="00156922" w:rsidP="0015692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6.</w:t>
      </w:r>
      <w:r w:rsidR="00DC0547" w:rsidRPr="00CC7914">
        <w:rPr>
          <w:rFonts w:ascii="Times New Roman" w:hAnsi="Times New Roman" w:cs="Times New Roman"/>
          <w:sz w:val="28"/>
          <w:szCs w:val="28"/>
        </w:rPr>
        <w:t>План исследовательской работы: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1. Изучение литературы по заданной теме.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2. Экскурсия в кабинет цветоводства. Беседа с учащимися 10-11 классов в форме вопрос-ответ на тему посадки цветов.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3. Подбор семян для посадки цветов.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4. Проращивание семян.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5. Посадка семян в грунт и создание разных условий для роста цветов.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6. Заполнение «Дневника наблюдения всхожести и роста растений».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7. Создание презентации «От семечка к листочку»</w:t>
      </w:r>
      <w:r w:rsidR="00DC0547" w:rsidRPr="00CC7914">
        <w:rPr>
          <w:rFonts w:ascii="Times New Roman" w:hAnsi="Times New Roman" w:cs="Times New Roman"/>
          <w:sz w:val="28"/>
          <w:szCs w:val="28"/>
        </w:rPr>
        <w:br/>
        <w:t>8. Защита</w:t>
      </w:r>
      <w:r>
        <w:rPr>
          <w:rFonts w:ascii="Times New Roman" w:hAnsi="Times New Roman" w:cs="Times New Roman"/>
          <w:sz w:val="28"/>
          <w:szCs w:val="28"/>
        </w:rPr>
        <w:t xml:space="preserve"> проекта на неделе Трудового  обучения и СБО. </w:t>
      </w:r>
    </w:p>
    <w:p w:rsidR="00DC0547" w:rsidRPr="00CC7914" w:rsidRDefault="00156922" w:rsidP="001569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</w:t>
      </w:r>
      <w:r w:rsidR="00DC0547" w:rsidRPr="00CC7914">
        <w:rPr>
          <w:rFonts w:ascii="Times New Roman" w:hAnsi="Times New Roman" w:cs="Times New Roman"/>
          <w:sz w:val="28"/>
          <w:szCs w:val="28"/>
        </w:rPr>
        <w:t xml:space="preserve">Что мы знаем о цветах?  </w:t>
      </w:r>
    </w:p>
    <w:p w:rsidR="00DC0547" w:rsidRDefault="00DC0547" w:rsidP="00156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Какие бывают цветы?</w:t>
      </w:r>
      <w:r w:rsidRPr="00CC7914">
        <w:rPr>
          <w:rFonts w:ascii="Times New Roman" w:hAnsi="Times New Roman" w:cs="Times New Roman"/>
          <w:sz w:val="28"/>
          <w:szCs w:val="28"/>
        </w:rPr>
        <w:br/>
        <w:t>Как правильно сажать цветы?</w:t>
      </w:r>
      <w:r w:rsidRPr="00CC7914">
        <w:rPr>
          <w:rFonts w:ascii="Times New Roman" w:hAnsi="Times New Roman" w:cs="Times New Roman"/>
          <w:sz w:val="28"/>
          <w:szCs w:val="28"/>
        </w:rPr>
        <w:br/>
        <w:t>Как ухаживать за ними?</w:t>
      </w:r>
    </w:p>
    <w:p w:rsidR="00156922" w:rsidRDefault="00156922" w:rsidP="001569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56922" w:rsidRDefault="00156922" w:rsidP="001569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56922" w:rsidRDefault="00156922" w:rsidP="001569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56922" w:rsidRDefault="00156922" w:rsidP="001569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156922" w:rsidRPr="00CC7914" w:rsidRDefault="00156922" w:rsidP="0015692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C0547" w:rsidRPr="00CC7914" w:rsidRDefault="00156922" w:rsidP="001569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8.</w:t>
      </w:r>
      <w:r w:rsidR="00DC0547" w:rsidRPr="00CC7914">
        <w:rPr>
          <w:rFonts w:ascii="Times New Roman" w:hAnsi="Times New Roman" w:cs="Times New Roman"/>
          <w:sz w:val="28"/>
          <w:szCs w:val="28"/>
        </w:rPr>
        <w:t>Цветы бывают культурные и дикорастущие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536"/>
      </w:tblGrid>
      <w:tr w:rsidR="00DC0547" w:rsidRPr="00DC0547" w:rsidTr="00DC0547">
        <w:trPr>
          <w:trHeight w:val="358"/>
        </w:trPr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547" w:rsidRPr="00DC0547" w:rsidRDefault="00DC0547" w:rsidP="00CC7914">
            <w:pPr>
              <w:spacing w:after="16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КУЛЬТУРНЫЕ</w:t>
            </w:r>
          </w:p>
        </w:tc>
        <w:tc>
          <w:tcPr>
            <w:tcW w:w="453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547" w:rsidRPr="00DC0547" w:rsidRDefault="00DC0547" w:rsidP="00CC7914">
            <w:pPr>
              <w:spacing w:after="16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ДИКОРАСТУЩИЕ</w:t>
            </w:r>
          </w:p>
        </w:tc>
      </w:tr>
      <w:tr w:rsidR="00DC0547" w:rsidRPr="00DC0547" w:rsidTr="00156922">
        <w:trPr>
          <w:trHeight w:val="1413"/>
        </w:trPr>
        <w:tc>
          <w:tcPr>
            <w:tcW w:w="40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547" w:rsidRPr="00DC0547" w:rsidRDefault="00DC0547" w:rsidP="00156922">
            <w:pPr>
              <w:numPr>
                <w:ilvl w:val="0"/>
                <w:numId w:val="1"/>
              </w:numPr>
              <w:tabs>
                <w:tab w:val="clear" w:pos="88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b/>
                <w:bCs/>
                <w:color w:val="4F6228"/>
                <w:kern w:val="24"/>
                <w:sz w:val="28"/>
                <w:szCs w:val="28"/>
                <w:lang w:eastAsia="ru-RU"/>
              </w:rPr>
              <w:t>Выращивает человек.</w:t>
            </w:r>
          </w:p>
          <w:p w:rsidR="00DC0547" w:rsidRPr="00DC0547" w:rsidRDefault="00DC0547" w:rsidP="00156922">
            <w:pPr>
              <w:numPr>
                <w:ilvl w:val="0"/>
                <w:numId w:val="1"/>
              </w:numPr>
              <w:tabs>
                <w:tab w:val="clear" w:pos="88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b/>
                <w:bCs/>
                <w:color w:val="4F6228"/>
                <w:kern w:val="24"/>
                <w:sz w:val="28"/>
                <w:szCs w:val="28"/>
                <w:lang w:eastAsia="ru-RU"/>
              </w:rPr>
              <w:t xml:space="preserve">Более </w:t>
            </w:r>
            <w:proofErr w:type="gramStart"/>
            <w:r w:rsidRPr="00DC0547">
              <w:rPr>
                <w:rFonts w:ascii="Times New Roman" w:eastAsia="Times New Roman" w:hAnsi="Times New Roman" w:cs="Times New Roman"/>
                <w:b/>
                <w:bCs/>
                <w:color w:val="4F6228"/>
                <w:kern w:val="24"/>
                <w:sz w:val="28"/>
                <w:szCs w:val="28"/>
                <w:lang w:eastAsia="ru-RU"/>
              </w:rPr>
              <w:t>прихотливые</w:t>
            </w:r>
            <w:proofErr w:type="gramEnd"/>
            <w:r w:rsidRPr="00DC0547">
              <w:rPr>
                <w:rFonts w:ascii="Times New Roman" w:eastAsia="Times New Roman" w:hAnsi="Times New Roman" w:cs="Times New Roman"/>
                <w:b/>
                <w:bCs/>
                <w:color w:val="4F6228"/>
                <w:kern w:val="24"/>
                <w:sz w:val="28"/>
                <w:szCs w:val="28"/>
                <w:lang w:eastAsia="ru-RU"/>
              </w:rPr>
              <w:t xml:space="preserve"> и требуют особого ухода.</w:t>
            </w:r>
          </w:p>
        </w:tc>
        <w:tc>
          <w:tcPr>
            <w:tcW w:w="453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C0547" w:rsidRPr="00DC0547" w:rsidRDefault="00DC0547" w:rsidP="00156922">
            <w:pPr>
              <w:numPr>
                <w:ilvl w:val="0"/>
                <w:numId w:val="1"/>
              </w:numPr>
              <w:tabs>
                <w:tab w:val="clear" w:pos="881"/>
              </w:tabs>
              <w:spacing w:after="0" w:line="240" w:lineRule="auto"/>
              <w:ind w:left="459" w:firstLine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>Растут в природе без участия человека.</w:t>
            </w:r>
          </w:p>
          <w:p w:rsidR="00DC0547" w:rsidRPr="00DC0547" w:rsidRDefault="00DC0547" w:rsidP="00156922">
            <w:pPr>
              <w:numPr>
                <w:ilvl w:val="0"/>
                <w:numId w:val="1"/>
              </w:numPr>
              <w:tabs>
                <w:tab w:val="clear" w:pos="881"/>
              </w:tabs>
              <w:spacing w:after="160" w:line="240" w:lineRule="auto"/>
              <w:ind w:left="459" w:firstLine="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547">
              <w:rPr>
                <w:rFonts w:ascii="Times New Roman" w:eastAsia="Times New Roman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C0547">
              <w:rPr>
                <w:rFonts w:ascii="Times New Roman" w:eastAsia="Times New Roman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>прихотливые</w:t>
            </w:r>
            <w:proofErr w:type="gramEnd"/>
            <w:r w:rsidRPr="00DC0547">
              <w:rPr>
                <w:rFonts w:ascii="Times New Roman" w:eastAsia="Times New Roman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 и не требуют специального ухода.</w:t>
            </w:r>
          </w:p>
        </w:tc>
      </w:tr>
    </w:tbl>
    <w:p w:rsidR="00DC0547" w:rsidRPr="00CC7914" w:rsidRDefault="00DC0547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0547" w:rsidRPr="00CC7914" w:rsidRDefault="00156922" w:rsidP="0015692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9-11.</w:t>
      </w:r>
      <w:r w:rsidR="00DC0547" w:rsidRPr="00CC7914">
        <w:rPr>
          <w:rFonts w:ascii="Times New Roman" w:hAnsi="Times New Roman" w:cs="Times New Roman"/>
          <w:sz w:val="28"/>
          <w:szCs w:val="28"/>
        </w:rPr>
        <w:t>Экскурсия в кабинет цветоводства</w:t>
      </w:r>
    </w:p>
    <w:p w:rsidR="00DC0547" w:rsidRPr="00CC7914" w:rsidRDefault="00156922" w:rsidP="0015692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12.</w:t>
      </w:r>
      <w:r w:rsidR="00DC0547" w:rsidRPr="00CC7914">
        <w:rPr>
          <w:rFonts w:ascii="Times New Roman" w:hAnsi="Times New Roman" w:cs="Times New Roman"/>
          <w:sz w:val="28"/>
          <w:szCs w:val="28"/>
        </w:rPr>
        <w:t>Вывод:</w:t>
      </w:r>
    </w:p>
    <w:p w:rsidR="00DC0547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1.</w:t>
      </w:r>
      <w:r w:rsidR="00DC0547" w:rsidRPr="00CC7914">
        <w:rPr>
          <w:rFonts w:ascii="Times New Roman" w:hAnsi="Times New Roman" w:cs="Times New Roman"/>
          <w:sz w:val="28"/>
          <w:szCs w:val="28"/>
        </w:rPr>
        <w:t xml:space="preserve">Цветы бывают культурные и дикорастущие, </w:t>
      </w:r>
    </w:p>
    <w:p w:rsidR="00DC0547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2.</w:t>
      </w:r>
      <w:r w:rsidR="00DC0547" w:rsidRPr="00CC7914">
        <w:rPr>
          <w:rFonts w:ascii="Times New Roman" w:hAnsi="Times New Roman" w:cs="Times New Roman"/>
          <w:sz w:val="28"/>
          <w:szCs w:val="28"/>
        </w:rPr>
        <w:t>Цветы можно вырастить из семян.</w:t>
      </w:r>
    </w:p>
    <w:p w:rsidR="00DC0547" w:rsidRPr="00CC7914" w:rsidRDefault="00DC0547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3. Растениям нужны забота и особые условия   – свет, вода и тепло.</w:t>
      </w:r>
    </w:p>
    <w:p w:rsidR="00CC7914" w:rsidRPr="00CC7914" w:rsidRDefault="00156922" w:rsidP="00156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922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3-18.</w:t>
      </w:r>
      <w:r w:rsidR="00DC0547" w:rsidRPr="00CC7914">
        <w:rPr>
          <w:rFonts w:ascii="Times New Roman" w:hAnsi="Times New Roman" w:cs="Times New Roman"/>
          <w:sz w:val="28"/>
          <w:szCs w:val="28"/>
        </w:rPr>
        <w:t>Практическая работа «Выращивание цветов календул</w:t>
      </w:r>
      <w:r w:rsidR="00CC7914" w:rsidRPr="00CC7914">
        <w:rPr>
          <w:rFonts w:ascii="Times New Roman" w:hAnsi="Times New Roman" w:cs="Times New Roman"/>
          <w:sz w:val="28"/>
          <w:szCs w:val="28"/>
        </w:rPr>
        <w:t xml:space="preserve">ы, бархатцев и </w:t>
      </w:r>
      <w:proofErr w:type="spellStart"/>
      <w:r w:rsidR="00CC7914" w:rsidRPr="00CC7914">
        <w:rPr>
          <w:rFonts w:ascii="Times New Roman" w:hAnsi="Times New Roman" w:cs="Times New Roman"/>
          <w:sz w:val="28"/>
          <w:szCs w:val="28"/>
        </w:rPr>
        <w:t>цинии</w:t>
      </w:r>
      <w:proofErr w:type="spellEnd"/>
      <w:r w:rsidR="00CC7914" w:rsidRPr="00CC7914">
        <w:rPr>
          <w:rFonts w:ascii="Times New Roman" w:hAnsi="Times New Roman" w:cs="Times New Roman"/>
          <w:sz w:val="28"/>
          <w:szCs w:val="28"/>
        </w:rPr>
        <w:t xml:space="preserve"> из семян»</w:t>
      </w:r>
      <w:proofErr w:type="gramStart"/>
      <w:r w:rsidR="00CC7914" w:rsidRPr="00CC7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7914" w:rsidRPr="00CC7914" w:rsidRDefault="00CC7914" w:rsidP="00CC7914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Изучение семян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Проращивание семян (образцы 1-2, 4-6)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Подготовка грунта к посадке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Посадка семян в грунт</w:t>
      </w:r>
    </w:p>
    <w:p w:rsidR="00CC7914" w:rsidRPr="00CC7914" w:rsidRDefault="00CC7914" w:rsidP="00CC7914">
      <w:pPr>
        <w:pStyle w:val="a3"/>
        <w:numPr>
          <w:ilvl w:val="0"/>
          <w:numId w:val="2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Создание индивидуальных условий для  роста</w:t>
      </w:r>
    </w:p>
    <w:p w:rsidR="00DC0547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56922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9-25.</w:t>
      </w:r>
      <w:r w:rsidR="00CC7914" w:rsidRPr="00CC7914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«Создание  индивидуальных условий для роста».  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CC7914" w:rsidRPr="00CC7914" w:rsidTr="00CC7914">
        <w:trPr>
          <w:trHeight w:val="362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 xml:space="preserve">Свет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 xml:space="preserve">Тепло </w:t>
            </w:r>
          </w:p>
        </w:tc>
      </w:tr>
      <w:tr w:rsidR="00CC7914" w:rsidRPr="00CC7914" w:rsidTr="00CC7914">
        <w:trPr>
          <w:trHeight w:val="526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Образец №1 «Без полива»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7914" w:rsidRPr="00CC7914" w:rsidTr="00CC7914">
        <w:trPr>
          <w:trHeight w:val="52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Образец №2 «Без света»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7914" w:rsidRPr="00CC7914" w:rsidTr="00CC7914">
        <w:trPr>
          <w:trHeight w:val="542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Образец №3 «Без проращивания»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7914" w:rsidRPr="00CC7914" w:rsidTr="00CC7914">
        <w:trPr>
          <w:trHeight w:val="39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Образец №4 «В парнике»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CC7914" w:rsidRPr="00CC7914" w:rsidTr="00CC7914">
        <w:trPr>
          <w:trHeight w:val="558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Образец №5 «В обычных условиях»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7914" w:rsidRPr="00CC7914" w:rsidTr="00CC7914">
        <w:trPr>
          <w:trHeight w:val="382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Образец № 6 «Без тепла»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CC7914" w:rsidRDefault="00CC7914" w:rsidP="00CC7914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C7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7914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C7914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 xml:space="preserve">Образец №4 «В парнике» взошёл на второй день после посадки. </w:t>
      </w:r>
    </w:p>
    <w:p w:rsidR="00DC0547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Образ</w:t>
      </w:r>
      <w:r w:rsidRPr="00CC7914">
        <w:rPr>
          <w:rFonts w:ascii="Times New Roman" w:hAnsi="Times New Roman" w:cs="Times New Roman"/>
          <w:sz w:val="28"/>
          <w:szCs w:val="28"/>
        </w:rPr>
        <w:t>е</w:t>
      </w:r>
      <w:r w:rsidRPr="00CC7914">
        <w:rPr>
          <w:rFonts w:ascii="Times New Roman" w:hAnsi="Times New Roman" w:cs="Times New Roman"/>
          <w:sz w:val="28"/>
          <w:szCs w:val="28"/>
        </w:rPr>
        <w:t>ц</w:t>
      </w:r>
      <w:r w:rsidRPr="00CC7914">
        <w:rPr>
          <w:rFonts w:ascii="Times New Roman" w:hAnsi="Times New Roman" w:cs="Times New Roman"/>
          <w:sz w:val="28"/>
          <w:szCs w:val="28"/>
        </w:rPr>
        <w:t xml:space="preserve"> №2 «Без света» росточки желтоватые.</w:t>
      </w:r>
    </w:p>
    <w:p w:rsidR="00CC7914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 xml:space="preserve">Рассада в образце  №5 «В обычных условиях», всходила в течение нескольких дней и не так дружно. </w:t>
      </w:r>
    </w:p>
    <w:p w:rsidR="00CC7914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Образец №3 «Без проращивания» взошёл самый последний.</w:t>
      </w:r>
    </w:p>
    <w:p w:rsidR="00CC7914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Итак, в нашем исследовании остались образцы: №3 «Без проращивания», №4 «В парнике» и №5 «В обычных условиях».</w:t>
      </w:r>
    </w:p>
    <w:p w:rsidR="00CC7914" w:rsidRPr="00CC7914" w:rsidRDefault="00156922" w:rsidP="0015692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26.</w:t>
      </w:r>
      <w:r w:rsidR="00CC7914" w:rsidRPr="00CC7914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  <w:t>Растения не растут без света, воды и тепла.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7914" w:rsidRPr="00CC7914">
        <w:rPr>
          <w:rFonts w:ascii="Times New Roman" w:hAnsi="Times New Roman" w:cs="Times New Roman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7914" w:rsidRPr="00CC7914">
        <w:rPr>
          <w:rFonts w:ascii="Times New Roman" w:hAnsi="Times New Roman" w:cs="Times New Roman"/>
          <w:sz w:val="28"/>
          <w:szCs w:val="28"/>
        </w:rPr>
        <w:t xml:space="preserve"> 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  <w:t xml:space="preserve">«Цветам нужны специальные условия – свет, тепло и вода» 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  <w:t>подтвердилась!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Слайд 27.Заключение: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CC7914" w:rsidRPr="00CC7914">
        <w:rPr>
          <w:rFonts w:ascii="Times New Roman" w:hAnsi="Times New Roman" w:cs="Times New Roman"/>
          <w:sz w:val="28"/>
          <w:szCs w:val="28"/>
        </w:rPr>
        <w:t>Растения бывают культурные и дикорастущие.</w:t>
      </w:r>
    </w:p>
    <w:p w:rsidR="00CC7914" w:rsidRPr="00CC7914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Растения можно вырастить из семян.</w:t>
      </w:r>
    </w:p>
    <w:p w:rsidR="00156922" w:rsidRDefault="00CC7914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7914">
        <w:rPr>
          <w:rFonts w:ascii="Times New Roman" w:hAnsi="Times New Roman" w:cs="Times New Roman"/>
          <w:sz w:val="28"/>
          <w:szCs w:val="28"/>
        </w:rPr>
        <w:t>Растениям нужны специальные условия свет, вода и тепло.</w:t>
      </w:r>
      <w:r w:rsidRPr="00CC7914">
        <w:rPr>
          <w:rFonts w:ascii="Times New Roman" w:hAnsi="Times New Roman" w:cs="Times New Roman"/>
          <w:sz w:val="28"/>
          <w:szCs w:val="28"/>
        </w:rPr>
        <w:br/>
      </w:r>
      <w:r w:rsidR="001569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28.</w:t>
      </w:r>
      <w:r w:rsidR="00CC7914" w:rsidRPr="00CC791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 результатов исследования:</w:t>
      </w:r>
      <w:r w:rsidR="00CC7914" w:rsidRPr="00CC7914">
        <w:rPr>
          <w:rFonts w:ascii="Times New Roman" w:hAnsi="Times New Roman" w:cs="Times New Roman"/>
          <w:sz w:val="28"/>
          <w:szCs w:val="28"/>
        </w:rPr>
        <w:br/>
        <w:t>В этом году юбилейная дата – 70 лет победы в Великой Отечественной войне. Пусть эти цветы будут нашей благодарностью всем павшим воинам.</w:t>
      </w:r>
    </w:p>
    <w:p w:rsidR="00156922" w:rsidRPr="00CC7914" w:rsidRDefault="00156922" w:rsidP="00CC791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29.Спасибо за внимание!</w:t>
      </w:r>
      <w:bookmarkStart w:id="0" w:name="_GoBack"/>
      <w:bookmarkEnd w:id="0"/>
    </w:p>
    <w:sectPr w:rsidR="00156922" w:rsidRPr="00CC7914" w:rsidSect="00DC05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0109"/>
    <w:multiLevelType w:val="hybridMultilevel"/>
    <w:tmpl w:val="C99E39D8"/>
    <w:lvl w:ilvl="0" w:tplc="8FF0810E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1" w:tplc="841EE8CE" w:tentative="1">
      <w:start w:val="1"/>
      <w:numFmt w:val="bullet"/>
      <w:lvlText w:val=""/>
      <w:lvlJc w:val="left"/>
      <w:pPr>
        <w:tabs>
          <w:tab w:val="num" w:pos="1601"/>
        </w:tabs>
        <w:ind w:left="1601" w:hanging="360"/>
      </w:pPr>
      <w:rPr>
        <w:rFonts w:ascii="Symbol" w:hAnsi="Symbol" w:hint="default"/>
      </w:rPr>
    </w:lvl>
    <w:lvl w:ilvl="2" w:tplc="D7B03908" w:tentative="1">
      <w:start w:val="1"/>
      <w:numFmt w:val="bullet"/>
      <w:lvlText w:val=""/>
      <w:lvlJc w:val="left"/>
      <w:pPr>
        <w:tabs>
          <w:tab w:val="num" w:pos="2321"/>
        </w:tabs>
        <w:ind w:left="2321" w:hanging="360"/>
      </w:pPr>
      <w:rPr>
        <w:rFonts w:ascii="Symbol" w:hAnsi="Symbol" w:hint="default"/>
      </w:rPr>
    </w:lvl>
    <w:lvl w:ilvl="3" w:tplc="6812141C" w:tentative="1">
      <w:start w:val="1"/>
      <w:numFmt w:val="bullet"/>
      <w:lvlText w:val=""/>
      <w:lvlJc w:val="left"/>
      <w:pPr>
        <w:tabs>
          <w:tab w:val="num" w:pos="3041"/>
        </w:tabs>
        <w:ind w:left="3041" w:hanging="360"/>
      </w:pPr>
      <w:rPr>
        <w:rFonts w:ascii="Symbol" w:hAnsi="Symbol" w:hint="default"/>
      </w:rPr>
    </w:lvl>
    <w:lvl w:ilvl="4" w:tplc="BAD27CDA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5" w:tplc="5C7C97B8" w:tentative="1">
      <w:start w:val="1"/>
      <w:numFmt w:val="bullet"/>
      <w:lvlText w:val=""/>
      <w:lvlJc w:val="left"/>
      <w:pPr>
        <w:tabs>
          <w:tab w:val="num" w:pos="4481"/>
        </w:tabs>
        <w:ind w:left="4481" w:hanging="360"/>
      </w:pPr>
      <w:rPr>
        <w:rFonts w:ascii="Symbol" w:hAnsi="Symbol" w:hint="default"/>
      </w:rPr>
    </w:lvl>
    <w:lvl w:ilvl="6" w:tplc="E33C20BC" w:tentative="1">
      <w:start w:val="1"/>
      <w:numFmt w:val="bullet"/>
      <w:lvlText w:val=""/>
      <w:lvlJc w:val="left"/>
      <w:pPr>
        <w:tabs>
          <w:tab w:val="num" w:pos="5201"/>
        </w:tabs>
        <w:ind w:left="5201" w:hanging="360"/>
      </w:pPr>
      <w:rPr>
        <w:rFonts w:ascii="Symbol" w:hAnsi="Symbol" w:hint="default"/>
      </w:rPr>
    </w:lvl>
    <w:lvl w:ilvl="7" w:tplc="0FC0820A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8" w:tplc="25D6CA32" w:tentative="1">
      <w:start w:val="1"/>
      <w:numFmt w:val="bullet"/>
      <w:lvlText w:val=""/>
      <w:lvlJc w:val="left"/>
      <w:pPr>
        <w:tabs>
          <w:tab w:val="num" w:pos="6641"/>
        </w:tabs>
        <w:ind w:left="6641" w:hanging="360"/>
      </w:pPr>
      <w:rPr>
        <w:rFonts w:ascii="Symbol" w:hAnsi="Symbol" w:hint="default"/>
      </w:rPr>
    </w:lvl>
  </w:abstractNum>
  <w:abstractNum w:abstractNumId="1">
    <w:nsid w:val="34AF6E55"/>
    <w:multiLevelType w:val="hybridMultilevel"/>
    <w:tmpl w:val="F638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C"/>
    <w:rsid w:val="000E626B"/>
    <w:rsid w:val="00156922"/>
    <w:rsid w:val="00C1275C"/>
    <w:rsid w:val="00CC7914"/>
    <w:rsid w:val="00D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7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2015-11-28T18:51:00Z</dcterms:created>
  <dcterms:modified xsi:type="dcterms:W3CDTF">2015-11-28T19:21:00Z</dcterms:modified>
</cp:coreProperties>
</file>